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C5831" w14:textId="77777777" w:rsidR="0066305C" w:rsidRDefault="0066305C" w:rsidP="00684DD9">
      <w:pPr>
        <w:rPr>
          <w:rFonts w:ascii="Arial" w:hAnsi="Arial" w:cs="Arial"/>
          <w:b/>
          <w:bCs/>
          <w:color w:val="000000"/>
          <w:sz w:val="20"/>
          <w:szCs w:val="20"/>
        </w:rPr>
      </w:pPr>
      <w:bookmarkStart w:id="0" w:name="_Hlk147142590"/>
      <w:bookmarkStart w:id="1" w:name="_Hlk189481023"/>
      <w:r>
        <w:rPr>
          <w:rFonts w:ascii="Arial" w:hAnsi="Arial" w:cs="Arial"/>
          <w:b/>
          <w:bCs/>
          <w:noProof/>
          <w:color w:val="000000"/>
          <w:sz w:val="20"/>
          <w:szCs w:val="20"/>
        </w:rPr>
        <w:drawing>
          <wp:anchor distT="0" distB="0" distL="114300" distR="114300" simplePos="0" relativeHeight="251658240" behindDoc="1" locked="0" layoutInCell="1" allowOverlap="1" wp14:anchorId="24112D26" wp14:editId="5F6EB5BF">
            <wp:simplePos x="0" y="0"/>
            <wp:positionH relativeFrom="column">
              <wp:posOffset>-68580</wp:posOffset>
            </wp:positionH>
            <wp:positionV relativeFrom="paragraph">
              <wp:posOffset>0</wp:posOffset>
            </wp:positionV>
            <wp:extent cx="4810125" cy="1021715"/>
            <wp:effectExtent l="0" t="0" r="9525" b="6985"/>
            <wp:wrapTight wrapText="bothSides">
              <wp:wrapPolygon edited="0">
                <wp:start x="0" y="0"/>
                <wp:lineTo x="0" y="21345"/>
                <wp:lineTo x="21557" y="21345"/>
                <wp:lineTo x="21557" y="0"/>
                <wp:lineTo x="0" y="0"/>
              </wp:wrapPolygon>
            </wp:wrapTight>
            <wp:docPr id="521447004" name="Picture 2" descr="A blue and green rectangle with wor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447004" name="Picture 2" descr="A blue and green rectangle with words&#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4810125" cy="1021715"/>
                    </a:xfrm>
                    <a:prstGeom prst="rect">
                      <a:avLst/>
                    </a:prstGeom>
                  </pic:spPr>
                </pic:pic>
              </a:graphicData>
            </a:graphic>
            <wp14:sizeRelH relativeFrom="page">
              <wp14:pctWidth>0</wp14:pctWidth>
            </wp14:sizeRelH>
            <wp14:sizeRelV relativeFrom="page">
              <wp14:pctHeight>0</wp14:pctHeight>
            </wp14:sizeRelV>
          </wp:anchor>
        </w:drawing>
      </w:r>
      <w:r w:rsidR="00684DD9">
        <w:rPr>
          <w:rFonts w:ascii="Arial" w:hAnsi="Arial" w:cs="Arial"/>
          <w:b/>
          <w:bCs/>
          <w:color w:val="000000"/>
          <w:sz w:val="20"/>
          <w:szCs w:val="20"/>
        </w:rPr>
        <w:t xml:space="preserve"> </w:t>
      </w:r>
    </w:p>
    <w:p w14:paraId="379698E2" w14:textId="77777777" w:rsidR="0066305C" w:rsidRDefault="0066305C" w:rsidP="00684DD9">
      <w:pPr>
        <w:rPr>
          <w:rFonts w:ascii="Arial" w:hAnsi="Arial" w:cs="Arial"/>
          <w:b/>
          <w:bCs/>
          <w:color w:val="000000"/>
          <w:sz w:val="20"/>
          <w:szCs w:val="20"/>
        </w:rPr>
      </w:pPr>
    </w:p>
    <w:p w14:paraId="21C97044" w14:textId="77777777" w:rsidR="0066305C" w:rsidRDefault="0066305C" w:rsidP="00684DD9">
      <w:pPr>
        <w:rPr>
          <w:rFonts w:ascii="Arial" w:hAnsi="Arial" w:cs="Arial"/>
          <w:b/>
          <w:bCs/>
          <w:color w:val="000000"/>
          <w:sz w:val="20"/>
          <w:szCs w:val="20"/>
        </w:rPr>
      </w:pPr>
    </w:p>
    <w:p w14:paraId="2868AB20" w14:textId="77777777" w:rsidR="0066305C" w:rsidRDefault="0066305C" w:rsidP="00684DD9">
      <w:pPr>
        <w:rPr>
          <w:rFonts w:ascii="Arial" w:hAnsi="Arial" w:cs="Arial"/>
          <w:b/>
          <w:bCs/>
          <w:color w:val="000000"/>
          <w:sz w:val="20"/>
          <w:szCs w:val="20"/>
        </w:rPr>
      </w:pPr>
    </w:p>
    <w:p w14:paraId="207F086D" w14:textId="77777777" w:rsidR="0066305C" w:rsidRDefault="0066305C" w:rsidP="00684DD9">
      <w:pPr>
        <w:rPr>
          <w:rFonts w:ascii="Arial" w:hAnsi="Arial" w:cs="Arial"/>
          <w:b/>
          <w:bCs/>
          <w:color w:val="000000"/>
          <w:sz w:val="20"/>
          <w:szCs w:val="20"/>
        </w:rPr>
      </w:pPr>
    </w:p>
    <w:p w14:paraId="0D31C28E" w14:textId="77777777" w:rsidR="0066305C" w:rsidRDefault="0066305C" w:rsidP="00684DD9">
      <w:pPr>
        <w:rPr>
          <w:rFonts w:ascii="Arial" w:hAnsi="Arial" w:cs="Arial"/>
          <w:b/>
          <w:bCs/>
          <w:color w:val="000000"/>
          <w:sz w:val="20"/>
          <w:szCs w:val="20"/>
        </w:rPr>
      </w:pPr>
    </w:p>
    <w:p w14:paraId="57A43C1B" w14:textId="77777777" w:rsidR="0066305C" w:rsidRDefault="0066305C" w:rsidP="00684DD9">
      <w:pPr>
        <w:rPr>
          <w:rFonts w:ascii="Arial" w:hAnsi="Arial" w:cs="Arial"/>
          <w:b/>
          <w:bCs/>
          <w:color w:val="000000"/>
          <w:sz w:val="20"/>
          <w:szCs w:val="20"/>
        </w:rPr>
      </w:pPr>
    </w:p>
    <w:p w14:paraId="0CC369D6" w14:textId="77777777" w:rsidR="00616C06" w:rsidRDefault="0066305C" w:rsidP="00616C06">
      <w:pPr>
        <w:rPr>
          <w:rFonts w:ascii="Arial" w:hAnsi="Arial" w:cs="Arial"/>
          <w:b/>
          <w:bCs/>
          <w:color w:val="000000"/>
          <w:sz w:val="20"/>
          <w:szCs w:val="20"/>
        </w:rPr>
      </w:pPr>
      <w:r>
        <w:rPr>
          <w:rFonts w:ascii="Arial" w:hAnsi="Arial" w:cs="Arial"/>
          <w:b/>
          <w:bCs/>
          <w:color w:val="000000"/>
          <w:sz w:val="20"/>
          <w:szCs w:val="20"/>
        </w:rPr>
        <w:t>M</w:t>
      </w:r>
      <w:r w:rsidR="00616C06">
        <w:rPr>
          <w:rFonts w:ascii="Arial" w:hAnsi="Arial" w:cs="Arial"/>
          <w:b/>
          <w:bCs/>
          <w:color w:val="000000"/>
          <w:sz w:val="20"/>
          <w:szCs w:val="20"/>
        </w:rPr>
        <w:t>edia Contact:</w:t>
      </w:r>
    </w:p>
    <w:p w14:paraId="17984F32" w14:textId="03253D15" w:rsidR="00684DD9" w:rsidRPr="0066305C" w:rsidRDefault="00684DD9" w:rsidP="00616C06">
      <w:pPr>
        <w:rPr>
          <w:rFonts w:ascii="Arial" w:hAnsi="Arial" w:cs="Arial"/>
          <w:color w:val="000000"/>
          <w:sz w:val="18"/>
          <w:szCs w:val="18"/>
        </w:rPr>
      </w:pPr>
      <w:r w:rsidRPr="0066305C">
        <w:rPr>
          <w:rFonts w:ascii="Arial" w:hAnsi="Arial" w:cs="Arial"/>
          <w:color w:val="000000"/>
          <w:sz w:val="18"/>
          <w:szCs w:val="18"/>
        </w:rPr>
        <w:t>Laura Byrnes, APR, CPRC, FCWP</w:t>
      </w:r>
      <w:r w:rsidRPr="0066305C">
        <w:rPr>
          <w:rFonts w:ascii="Arial" w:hAnsi="Arial" w:cs="Arial"/>
          <w:color w:val="000000"/>
          <w:sz w:val="18"/>
          <w:szCs w:val="18"/>
        </w:rPr>
        <w:br/>
        <w:t>Director of Communications</w:t>
      </w:r>
    </w:p>
    <w:p w14:paraId="4922DDAC" w14:textId="77777777" w:rsidR="00684DD9" w:rsidRPr="0066305C" w:rsidRDefault="00684DD9" w:rsidP="00616C06">
      <w:pPr>
        <w:rPr>
          <w:rFonts w:ascii="Arial" w:hAnsi="Arial" w:cs="Arial"/>
          <w:color w:val="000000"/>
          <w:sz w:val="18"/>
          <w:szCs w:val="18"/>
        </w:rPr>
      </w:pPr>
      <w:r w:rsidRPr="0066305C">
        <w:rPr>
          <w:rFonts w:ascii="Arial" w:hAnsi="Arial" w:cs="Arial"/>
          <w:color w:val="000000"/>
          <w:sz w:val="18"/>
          <w:szCs w:val="18"/>
        </w:rPr>
        <w:t>O: 352-291-9559 | M: 352-816-1264</w:t>
      </w:r>
      <w:r w:rsidRPr="0066305C">
        <w:rPr>
          <w:rFonts w:ascii="Arial" w:hAnsi="Arial" w:cs="Arial"/>
          <w:color w:val="000000"/>
          <w:sz w:val="18"/>
          <w:szCs w:val="18"/>
        </w:rPr>
        <w:br/>
      </w:r>
      <w:hyperlink r:id="rId7" w:history="1">
        <w:r w:rsidRPr="0066305C">
          <w:rPr>
            <w:rStyle w:val="Hyperlink"/>
            <w:rFonts w:ascii="Arial" w:hAnsi="Arial" w:cs="Arial"/>
            <w:sz w:val="18"/>
            <w:szCs w:val="18"/>
          </w:rPr>
          <w:t>lbyrnes@careersourceclm.com</w:t>
        </w:r>
      </w:hyperlink>
    </w:p>
    <w:p w14:paraId="6CB08DA3" w14:textId="77777777" w:rsidR="00684DD9" w:rsidRDefault="00684DD9" w:rsidP="00684DD9">
      <w:pPr>
        <w:rPr>
          <w:rFonts w:ascii="Arial" w:hAnsi="Arial" w:cs="Arial"/>
          <w:color w:val="000000"/>
          <w:sz w:val="20"/>
          <w:szCs w:val="20"/>
        </w:rPr>
      </w:pPr>
    </w:p>
    <w:p w14:paraId="50ED72EE" w14:textId="735611FC" w:rsidR="00684DD9" w:rsidRPr="003F41A2" w:rsidRDefault="005A76FB" w:rsidP="00684DD9">
      <w:pPr>
        <w:rPr>
          <w:rFonts w:ascii="Arial" w:hAnsi="Arial" w:cs="Arial"/>
          <w:b/>
          <w:bCs/>
          <w:color w:val="000000"/>
          <w:sz w:val="28"/>
          <w:szCs w:val="28"/>
        </w:rPr>
      </w:pPr>
      <w:bookmarkStart w:id="2" w:name="_Hlk210124075"/>
      <w:r>
        <w:rPr>
          <w:rFonts w:ascii="Arial" w:hAnsi="Arial" w:cs="Arial"/>
          <w:b/>
          <w:bCs/>
          <w:color w:val="000000"/>
          <w:sz w:val="28"/>
          <w:szCs w:val="28"/>
        </w:rPr>
        <w:t>‘Splices and Slices’ Open House</w:t>
      </w:r>
      <w:r w:rsidR="00EE3347">
        <w:rPr>
          <w:rFonts w:ascii="Arial" w:hAnsi="Arial" w:cs="Arial"/>
          <w:b/>
          <w:bCs/>
          <w:color w:val="000000"/>
          <w:sz w:val="28"/>
          <w:szCs w:val="28"/>
        </w:rPr>
        <w:t>s</w:t>
      </w:r>
      <w:r>
        <w:rPr>
          <w:rFonts w:ascii="Arial" w:hAnsi="Arial" w:cs="Arial"/>
          <w:b/>
          <w:bCs/>
          <w:color w:val="000000"/>
          <w:sz w:val="28"/>
          <w:szCs w:val="28"/>
        </w:rPr>
        <w:t xml:space="preserve"> set for Fiber Optics Bootcamp Program</w:t>
      </w:r>
    </w:p>
    <w:p w14:paraId="06804122" w14:textId="77777777" w:rsidR="00883F05" w:rsidRDefault="00883F05" w:rsidP="00684DD9">
      <w:pPr>
        <w:rPr>
          <w:rFonts w:ascii="Arial" w:hAnsi="Arial" w:cs="Arial"/>
          <w:color w:val="000000"/>
          <w:sz w:val="20"/>
          <w:szCs w:val="20"/>
        </w:rPr>
      </w:pPr>
    </w:p>
    <w:p w14:paraId="4A05321A" w14:textId="003C4811" w:rsidR="005A76FB" w:rsidRDefault="00684DD9" w:rsidP="00B301FF">
      <w:pPr>
        <w:spacing w:line="300" w:lineRule="auto"/>
        <w:rPr>
          <w:rFonts w:asciiTheme="minorHAnsi" w:hAnsiTheme="minorHAnsi" w:cstheme="minorHAnsi"/>
          <w:color w:val="000000"/>
          <w:sz w:val="24"/>
          <w:szCs w:val="24"/>
        </w:rPr>
      </w:pPr>
      <w:r w:rsidRPr="00EE07F7">
        <w:rPr>
          <w:rFonts w:asciiTheme="minorHAnsi" w:hAnsiTheme="minorHAnsi" w:cstheme="minorHAnsi"/>
          <w:color w:val="000000"/>
          <w:sz w:val="26"/>
          <w:szCs w:val="26"/>
        </w:rPr>
        <w:t>OCALA, Fla. (</w:t>
      </w:r>
      <w:r w:rsidR="00B47260">
        <w:rPr>
          <w:rFonts w:asciiTheme="minorHAnsi" w:hAnsiTheme="minorHAnsi" w:cstheme="minorHAnsi"/>
          <w:color w:val="000000"/>
          <w:sz w:val="26"/>
          <w:szCs w:val="26"/>
        </w:rPr>
        <w:t>Sept. 1</w:t>
      </w:r>
      <w:r w:rsidR="005A76FB">
        <w:rPr>
          <w:rFonts w:asciiTheme="minorHAnsi" w:hAnsiTheme="minorHAnsi" w:cstheme="minorHAnsi"/>
          <w:color w:val="000000"/>
          <w:sz w:val="26"/>
          <w:szCs w:val="26"/>
        </w:rPr>
        <w:t>, 2026</w:t>
      </w:r>
      <w:r w:rsidRPr="00EE07F7">
        <w:rPr>
          <w:rFonts w:asciiTheme="minorHAnsi" w:hAnsiTheme="minorHAnsi" w:cstheme="minorHAnsi"/>
          <w:color w:val="000000"/>
          <w:sz w:val="26"/>
          <w:szCs w:val="26"/>
        </w:rPr>
        <w:t>) –</w:t>
      </w:r>
      <w:r w:rsidRPr="00EE07F7">
        <w:rPr>
          <w:rFonts w:asciiTheme="minorHAnsi" w:hAnsiTheme="minorHAnsi" w:cstheme="minorHAnsi"/>
          <w:color w:val="000000"/>
          <w:sz w:val="24"/>
          <w:szCs w:val="24"/>
        </w:rPr>
        <w:t xml:space="preserve"> </w:t>
      </w:r>
      <w:r w:rsidR="005A76FB">
        <w:rPr>
          <w:rFonts w:asciiTheme="minorHAnsi" w:hAnsiTheme="minorHAnsi" w:cstheme="minorHAnsi"/>
          <w:color w:val="000000"/>
          <w:sz w:val="24"/>
          <w:szCs w:val="24"/>
        </w:rPr>
        <w:t xml:space="preserve">Those hungry for a new career are invited to attend one of five upcoming </w:t>
      </w:r>
      <w:r w:rsidR="005A76FB">
        <w:rPr>
          <w:rFonts w:asciiTheme="minorHAnsi" w:hAnsiTheme="minorHAnsi" w:cstheme="minorHAnsi"/>
          <w:i/>
          <w:iCs/>
          <w:color w:val="000000"/>
          <w:sz w:val="24"/>
          <w:szCs w:val="24"/>
        </w:rPr>
        <w:t xml:space="preserve">Splices and Slices </w:t>
      </w:r>
      <w:r w:rsidR="005A76FB">
        <w:rPr>
          <w:rFonts w:asciiTheme="minorHAnsi" w:hAnsiTheme="minorHAnsi" w:cstheme="minorHAnsi"/>
          <w:color w:val="000000"/>
          <w:sz w:val="24"/>
          <w:szCs w:val="24"/>
        </w:rPr>
        <w:t xml:space="preserve">information sessions to learn about </w:t>
      </w:r>
      <w:r w:rsidR="00022B40">
        <w:rPr>
          <w:rFonts w:asciiTheme="minorHAnsi" w:hAnsiTheme="minorHAnsi" w:cstheme="minorHAnsi"/>
          <w:color w:val="000000"/>
          <w:sz w:val="24"/>
          <w:szCs w:val="24"/>
        </w:rPr>
        <w:t>fiber optics training.</w:t>
      </w:r>
    </w:p>
    <w:p w14:paraId="50CF32EA" w14:textId="77777777" w:rsidR="005A76FB" w:rsidRDefault="005A76FB" w:rsidP="00B301FF">
      <w:pPr>
        <w:spacing w:line="300" w:lineRule="auto"/>
        <w:rPr>
          <w:rFonts w:asciiTheme="minorHAnsi" w:hAnsiTheme="minorHAnsi" w:cstheme="minorHAnsi"/>
          <w:color w:val="000000"/>
          <w:sz w:val="24"/>
          <w:szCs w:val="24"/>
        </w:rPr>
      </w:pPr>
    </w:p>
    <w:p w14:paraId="50E0FAE4" w14:textId="3205F604" w:rsidR="005A76FB" w:rsidRDefault="005A76FB" w:rsidP="00B301FF">
      <w:pPr>
        <w:spacing w:line="300" w:lineRule="auto"/>
        <w:rPr>
          <w:rFonts w:asciiTheme="minorHAnsi" w:hAnsiTheme="minorHAnsi" w:cstheme="minorHAnsi"/>
          <w:color w:val="000000"/>
          <w:sz w:val="24"/>
          <w:szCs w:val="24"/>
        </w:rPr>
      </w:pPr>
      <w:r>
        <w:rPr>
          <w:rFonts w:asciiTheme="minorHAnsi" w:hAnsiTheme="minorHAnsi" w:cstheme="minorHAnsi"/>
          <w:color w:val="000000"/>
          <w:sz w:val="24"/>
          <w:szCs w:val="24"/>
        </w:rPr>
        <w:t>The</w:t>
      </w:r>
      <w:r w:rsidR="00022B40">
        <w:rPr>
          <w:rFonts w:asciiTheme="minorHAnsi" w:hAnsiTheme="minorHAnsi" w:cstheme="minorHAnsi"/>
          <w:color w:val="000000"/>
          <w:sz w:val="24"/>
          <w:szCs w:val="24"/>
        </w:rPr>
        <w:t xml:space="preserve"> </w:t>
      </w:r>
      <w:r w:rsidR="00525328">
        <w:rPr>
          <w:rFonts w:asciiTheme="minorHAnsi" w:hAnsiTheme="minorHAnsi" w:cstheme="minorHAnsi"/>
          <w:color w:val="000000"/>
          <w:sz w:val="24"/>
          <w:szCs w:val="24"/>
        </w:rPr>
        <w:t xml:space="preserve">open-house styled </w:t>
      </w:r>
      <w:r w:rsidR="00022B40">
        <w:rPr>
          <w:rFonts w:asciiTheme="minorHAnsi" w:hAnsiTheme="minorHAnsi" w:cstheme="minorHAnsi"/>
          <w:color w:val="000000"/>
          <w:sz w:val="24"/>
          <w:szCs w:val="24"/>
        </w:rPr>
        <w:t xml:space="preserve">sessions </w:t>
      </w:r>
      <w:r>
        <w:rPr>
          <w:rFonts w:asciiTheme="minorHAnsi" w:hAnsiTheme="minorHAnsi" w:cstheme="minorHAnsi"/>
          <w:color w:val="000000"/>
          <w:sz w:val="24"/>
          <w:szCs w:val="24"/>
        </w:rPr>
        <w:t xml:space="preserve">take place each Thursday from Sept. 17 through Oct. 15 from 4-6 p.m. at </w:t>
      </w:r>
      <w:r w:rsidR="00022B40">
        <w:rPr>
          <w:rFonts w:asciiTheme="minorHAnsi" w:hAnsiTheme="minorHAnsi" w:cstheme="minorHAnsi"/>
          <w:color w:val="000000"/>
          <w:sz w:val="24"/>
          <w:szCs w:val="24"/>
        </w:rPr>
        <w:t xml:space="preserve">the College of Central Florida </w:t>
      </w:r>
      <w:r>
        <w:rPr>
          <w:rFonts w:asciiTheme="minorHAnsi" w:hAnsiTheme="minorHAnsi" w:cstheme="minorHAnsi"/>
          <w:color w:val="000000"/>
          <w:sz w:val="24"/>
          <w:szCs w:val="24"/>
        </w:rPr>
        <w:t xml:space="preserve">Jack Wilkinson Levy Campus, </w:t>
      </w:r>
      <w:r w:rsidR="00525328" w:rsidRPr="00525328">
        <w:rPr>
          <w:rFonts w:asciiTheme="minorHAnsi" w:hAnsiTheme="minorHAnsi" w:cstheme="minorHAnsi"/>
          <w:color w:val="000000"/>
          <w:sz w:val="24"/>
          <w:szCs w:val="24"/>
        </w:rPr>
        <w:t>15390 US-19, Chiefland</w:t>
      </w:r>
      <w:r w:rsidR="00525328">
        <w:rPr>
          <w:rFonts w:asciiTheme="minorHAnsi" w:hAnsiTheme="minorHAnsi" w:cstheme="minorHAnsi"/>
          <w:color w:val="000000"/>
          <w:sz w:val="24"/>
          <w:szCs w:val="24"/>
        </w:rPr>
        <w:t xml:space="preserve">. </w:t>
      </w:r>
      <w:r w:rsidR="00525328">
        <w:rPr>
          <w:rFonts w:asciiTheme="minorHAnsi" w:hAnsiTheme="minorHAnsi" w:cstheme="minorHAnsi"/>
          <w:i/>
          <w:iCs/>
          <w:color w:val="000000"/>
          <w:sz w:val="24"/>
          <w:szCs w:val="24"/>
        </w:rPr>
        <w:t xml:space="preserve">Splices and Slices </w:t>
      </w:r>
      <w:r w:rsidR="00022B40">
        <w:rPr>
          <w:rFonts w:asciiTheme="minorHAnsi" w:hAnsiTheme="minorHAnsi" w:cstheme="minorHAnsi"/>
          <w:color w:val="000000"/>
          <w:sz w:val="24"/>
          <w:szCs w:val="24"/>
        </w:rPr>
        <w:t xml:space="preserve">are </w:t>
      </w:r>
      <w:r w:rsidR="007B112E">
        <w:rPr>
          <w:rFonts w:asciiTheme="minorHAnsi" w:hAnsiTheme="minorHAnsi" w:cstheme="minorHAnsi"/>
          <w:color w:val="000000"/>
          <w:sz w:val="24"/>
          <w:szCs w:val="24"/>
        </w:rPr>
        <w:t>hosted</w:t>
      </w:r>
      <w:r w:rsidR="00022B40">
        <w:rPr>
          <w:rFonts w:asciiTheme="minorHAnsi" w:hAnsiTheme="minorHAnsi" w:cstheme="minorHAnsi"/>
          <w:color w:val="000000"/>
          <w:sz w:val="24"/>
          <w:szCs w:val="24"/>
        </w:rPr>
        <w:t xml:space="preserve"> by CareerSource Citrus Levy Marion in partnership with CF. Pizza and beverages will be provided.</w:t>
      </w:r>
    </w:p>
    <w:p w14:paraId="4E3066C0" w14:textId="77777777" w:rsidR="00F228F4" w:rsidRDefault="00F228F4" w:rsidP="00B301FF">
      <w:pPr>
        <w:spacing w:line="300" w:lineRule="auto"/>
        <w:rPr>
          <w:rFonts w:asciiTheme="minorHAnsi" w:hAnsiTheme="minorHAnsi" w:cstheme="minorHAnsi"/>
          <w:color w:val="000000"/>
          <w:sz w:val="24"/>
          <w:szCs w:val="24"/>
        </w:rPr>
      </w:pPr>
    </w:p>
    <w:p w14:paraId="083B92BD" w14:textId="77777777" w:rsidR="00C35B97" w:rsidRPr="00C35B97" w:rsidRDefault="00C35B97" w:rsidP="00C35B97">
      <w:pPr>
        <w:spacing w:line="300" w:lineRule="auto"/>
        <w:rPr>
          <w:rFonts w:asciiTheme="minorHAnsi" w:hAnsiTheme="minorHAnsi" w:cstheme="minorHAnsi"/>
          <w:color w:val="000000"/>
          <w:sz w:val="24"/>
          <w:szCs w:val="24"/>
        </w:rPr>
      </w:pPr>
      <w:r w:rsidRPr="00C35B97">
        <w:rPr>
          <w:rFonts w:asciiTheme="minorHAnsi" w:hAnsiTheme="minorHAnsi" w:cstheme="minorHAnsi"/>
          <w:color w:val="000000"/>
          <w:sz w:val="24"/>
          <w:szCs w:val="24"/>
        </w:rPr>
        <w:t xml:space="preserve">Those interested in attending one of the sessions should register by calling 800-434-JOBS, ext. 4206 or sending an email to </w:t>
      </w:r>
      <w:hyperlink r:id="rId8" w:history="1">
        <w:r w:rsidRPr="00C35B97">
          <w:rPr>
            <w:rStyle w:val="Hyperlink"/>
            <w:rFonts w:asciiTheme="minorHAnsi" w:hAnsiTheme="minorHAnsi" w:cstheme="minorHAnsi"/>
            <w:sz w:val="24"/>
            <w:szCs w:val="24"/>
          </w:rPr>
          <w:t>broadband@careersourceclm.com</w:t>
        </w:r>
      </w:hyperlink>
      <w:r w:rsidRPr="00C35B97">
        <w:rPr>
          <w:rFonts w:asciiTheme="minorHAnsi" w:hAnsiTheme="minorHAnsi" w:cstheme="minorHAnsi"/>
          <w:color w:val="000000"/>
          <w:sz w:val="24"/>
          <w:szCs w:val="24"/>
        </w:rPr>
        <w:t>.</w:t>
      </w:r>
    </w:p>
    <w:p w14:paraId="2BE59763" w14:textId="77777777" w:rsidR="00237CD1" w:rsidRDefault="00237CD1" w:rsidP="00B301FF">
      <w:pPr>
        <w:spacing w:line="300" w:lineRule="auto"/>
        <w:rPr>
          <w:rFonts w:asciiTheme="minorHAnsi" w:hAnsiTheme="minorHAnsi" w:cstheme="minorHAnsi"/>
          <w:color w:val="000000"/>
          <w:sz w:val="24"/>
          <w:szCs w:val="24"/>
        </w:rPr>
      </w:pPr>
    </w:p>
    <w:p w14:paraId="274A49F9" w14:textId="7B4A8C5D" w:rsidR="00022B40" w:rsidRDefault="00022B40" w:rsidP="00B301FF">
      <w:pPr>
        <w:spacing w:line="300" w:lineRule="auto"/>
        <w:rPr>
          <w:rFonts w:asciiTheme="minorHAnsi" w:hAnsiTheme="minorHAnsi" w:cstheme="minorHAnsi"/>
          <w:sz w:val="24"/>
          <w:szCs w:val="24"/>
          <w:shd w:val="clear" w:color="auto" w:fill="FFFFFF"/>
        </w:rPr>
      </w:pPr>
      <w:r>
        <w:rPr>
          <w:rFonts w:asciiTheme="minorHAnsi" w:hAnsiTheme="minorHAnsi" w:cstheme="minorHAnsi"/>
          <w:color w:val="000000"/>
          <w:sz w:val="24"/>
          <w:szCs w:val="24"/>
        </w:rPr>
        <w:t xml:space="preserve">“If you’ve ever wondered what a future in </w:t>
      </w:r>
      <w:r w:rsidR="00EE3347">
        <w:rPr>
          <w:rFonts w:asciiTheme="minorHAnsi" w:hAnsiTheme="minorHAnsi" w:cstheme="minorHAnsi"/>
          <w:color w:val="000000"/>
          <w:sz w:val="24"/>
          <w:szCs w:val="24"/>
        </w:rPr>
        <w:t>broadband telecommunications</w:t>
      </w:r>
      <w:r>
        <w:rPr>
          <w:rFonts w:asciiTheme="minorHAnsi" w:hAnsiTheme="minorHAnsi" w:cstheme="minorHAnsi"/>
          <w:color w:val="000000"/>
          <w:sz w:val="24"/>
          <w:szCs w:val="24"/>
        </w:rPr>
        <w:t xml:space="preserve"> may be like, then drop by, grab a slice and find out how you can become a fiber optics technician,” said Michele Shulze, </w:t>
      </w:r>
      <w:r w:rsidRPr="00022B40">
        <w:rPr>
          <w:rFonts w:asciiTheme="minorHAnsi" w:hAnsiTheme="minorHAnsi" w:cstheme="minorHAnsi"/>
          <w:sz w:val="24"/>
          <w:szCs w:val="24"/>
          <w:shd w:val="clear" w:color="auto" w:fill="FFFFFF"/>
        </w:rPr>
        <w:t>CareerSource CLM’s</w:t>
      </w:r>
      <w:r>
        <w:rPr>
          <w:rFonts w:asciiTheme="minorHAnsi" w:hAnsiTheme="minorHAnsi" w:cstheme="minorHAnsi"/>
          <w:sz w:val="24"/>
          <w:szCs w:val="24"/>
          <w:shd w:val="clear" w:color="auto" w:fill="FFFFFF"/>
        </w:rPr>
        <w:t xml:space="preserve"> </w:t>
      </w:r>
      <w:r w:rsidRPr="00022B40">
        <w:rPr>
          <w:rFonts w:asciiTheme="minorHAnsi" w:hAnsiTheme="minorHAnsi" w:cstheme="minorHAnsi"/>
          <w:i/>
          <w:iCs/>
          <w:sz w:val="24"/>
          <w:szCs w:val="24"/>
          <w:shd w:val="clear" w:color="auto" w:fill="FFFFFF"/>
        </w:rPr>
        <w:t>Creating Connections</w:t>
      </w:r>
      <w:r>
        <w:rPr>
          <w:rFonts w:asciiTheme="minorHAnsi" w:hAnsiTheme="minorHAnsi" w:cstheme="minorHAnsi"/>
          <w:sz w:val="24"/>
          <w:szCs w:val="24"/>
          <w:shd w:val="clear" w:color="auto" w:fill="FFFFFF"/>
        </w:rPr>
        <w:t xml:space="preserve"> broadband program coordinator.</w:t>
      </w:r>
      <w:r w:rsidR="00EE3347">
        <w:rPr>
          <w:rFonts w:asciiTheme="minorHAnsi" w:hAnsiTheme="minorHAnsi" w:cstheme="minorHAnsi"/>
          <w:sz w:val="24"/>
          <w:szCs w:val="24"/>
          <w:shd w:val="clear" w:color="auto" w:fill="FFFFFF"/>
        </w:rPr>
        <w:t xml:space="preserve"> The bootcamp is available to residents of Levy, Dixie and Gilchrist counties.</w:t>
      </w:r>
    </w:p>
    <w:p w14:paraId="651B2F58" w14:textId="77777777" w:rsidR="00D67397" w:rsidRDefault="00D67397" w:rsidP="00B301FF">
      <w:pPr>
        <w:spacing w:line="300" w:lineRule="auto"/>
        <w:rPr>
          <w:rFonts w:asciiTheme="minorHAnsi" w:hAnsiTheme="minorHAnsi" w:cstheme="minorHAnsi"/>
          <w:sz w:val="24"/>
          <w:szCs w:val="24"/>
          <w:shd w:val="clear" w:color="auto" w:fill="FFFFFF"/>
        </w:rPr>
      </w:pPr>
    </w:p>
    <w:p w14:paraId="6C98C23C" w14:textId="6446370A" w:rsidR="00E3453B" w:rsidRDefault="00EE3347" w:rsidP="00E3453B">
      <w:pPr>
        <w:spacing w:line="300" w:lineRule="auto"/>
        <w:rPr>
          <w:rFonts w:asciiTheme="minorHAnsi" w:hAnsiTheme="minorHAnsi" w:cstheme="minorHAnsi"/>
          <w:sz w:val="24"/>
          <w:szCs w:val="24"/>
          <w:shd w:val="clear" w:color="auto" w:fill="FFFFFF"/>
        </w:rPr>
      </w:pPr>
      <w:r>
        <w:rPr>
          <w:rFonts w:asciiTheme="minorHAnsi" w:hAnsiTheme="minorHAnsi" w:cstheme="minorHAnsi"/>
          <w:sz w:val="24"/>
          <w:szCs w:val="24"/>
          <w:shd w:val="clear" w:color="auto" w:fill="FFFFFF"/>
        </w:rPr>
        <w:t xml:space="preserve">Program representatives will be </w:t>
      </w:r>
      <w:r w:rsidR="00551294">
        <w:rPr>
          <w:rFonts w:asciiTheme="minorHAnsi" w:hAnsiTheme="minorHAnsi" w:cstheme="minorHAnsi"/>
          <w:sz w:val="24"/>
          <w:szCs w:val="24"/>
          <w:shd w:val="clear" w:color="auto" w:fill="FFFFFF"/>
        </w:rPr>
        <w:t>on hand</w:t>
      </w:r>
      <w:r>
        <w:rPr>
          <w:rFonts w:asciiTheme="minorHAnsi" w:hAnsiTheme="minorHAnsi" w:cstheme="minorHAnsi"/>
          <w:sz w:val="24"/>
          <w:szCs w:val="24"/>
          <w:shd w:val="clear" w:color="auto" w:fill="FFFFFF"/>
        </w:rPr>
        <w:t xml:space="preserve"> at each</w:t>
      </w:r>
      <w:r w:rsidR="00D67397">
        <w:rPr>
          <w:rFonts w:asciiTheme="minorHAnsi" w:hAnsiTheme="minorHAnsi" w:cstheme="minorHAnsi"/>
          <w:sz w:val="24"/>
          <w:szCs w:val="24"/>
          <w:shd w:val="clear" w:color="auto" w:fill="FFFFFF"/>
        </w:rPr>
        <w:t xml:space="preserve"> Open House </w:t>
      </w:r>
      <w:r>
        <w:rPr>
          <w:rFonts w:asciiTheme="minorHAnsi" w:hAnsiTheme="minorHAnsi" w:cstheme="minorHAnsi"/>
          <w:sz w:val="24"/>
          <w:szCs w:val="24"/>
          <w:shd w:val="clear" w:color="auto" w:fill="FFFFFF"/>
        </w:rPr>
        <w:t xml:space="preserve">to answer questions about </w:t>
      </w:r>
      <w:r w:rsidR="00D67397">
        <w:rPr>
          <w:rFonts w:asciiTheme="minorHAnsi" w:hAnsiTheme="minorHAnsi" w:cstheme="minorHAnsi"/>
          <w:sz w:val="24"/>
          <w:szCs w:val="24"/>
          <w:shd w:val="clear" w:color="auto" w:fill="FFFFFF"/>
        </w:rPr>
        <w:t xml:space="preserve">the next one-week Fiber Optics Bootcamp which takes place in November at CF’s Levy campus. </w:t>
      </w:r>
    </w:p>
    <w:p w14:paraId="7DD53DBA" w14:textId="77777777" w:rsidR="00E3453B" w:rsidRDefault="00E3453B" w:rsidP="00E3453B">
      <w:pPr>
        <w:spacing w:line="300" w:lineRule="auto"/>
        <w:rPr>
          <w:rFonts w:asciiTheme="minorHAnsi" w:hAnsiTheme="minorHAnsi" w:cstheme="minorHAnsi"/>
          <w:sz w:val="24"/>
          <w:szCs w:val="24"/>
          <w:shd w:val="clear" w:color="auto" w:fill="FFFFFF"/>
        </w:rPr>
      </w:pPr>
    </w:p>
    <w:p w14:paraId="556C7DED" w14:textId="4EB935A4" w:rsidR="00E3453B" w:rsidRPr="00E3453B" w:rsidRDefault="00E3453B" w:rsidP="00E3453B">
      <w:pPr>
        <w:spacing w:line="300" w:lineRule="auto"/>
        <w:rPr>
          <w:rFonts w:asciiTheme="minorHAnsi" w:hAnsiTheme="minorHAnsi" w:cstheme="minorHAnsi"/>
          <w:sz w:val="24"/>
          <w:szCs w:val="24"/>
          <w:shd w:val="clear" w:color="auto" w:fill="FFFFFF"/>
        </w:rPr>
      </w:pPr>
      <w:r>
        <w:rPr>
          <w:rFonts w:asciiTheme="minorHAnsi" w:hAnsiTheme="minorHAnsi" w:cstheme="minorHAnsi"/>
          <w:sz w:val="24"/>
          <w:szCs w:val="24"/>
          <w:shd w:val="clear" w:color="auto" w:fill="FFFFFF"/>
        </w:rPr>
        <w:t xml:space="preserve">“True to any ‘open house,’ </w:t>
      </w:r>
      <w:r w:rsidR="00525328">
        <w:rPr>
          <w:rFonts w:asciiTheme="minorHAnsi" w:hAnsiTheme="minorHAnsi" w:cstheme="minorHAnsi"/>
          <w:i/>
          <w:iCs/>
          <w:sz w:val="24"/>
          <w:szCs w:val="24"/>
          <w:shd w:val="clear" w:color="auto" w:fill="FFFFFF"/>
        </w:rPr>
        <w:t xml:space="preserve">Splices and Slices </w:t>
      </w:r>
      <w:r>
        <w:rPr>
          <w:rFonts w:asciiTheme="minorHAnsi" w:hAnsiTheme="minorHAnsi" w:cstheme="minorHAnsi"/>
          <w:sz w:val="24"/>
          <w:szCs w:val="24"/>
          <w:shd w:val="clear" w:color="auto" w:fill="FFFFFF"/>
        </w:rPr>
        <w:t xml:space="preserve">is fairly informal, </w:t>
      </w:r>
      <w:r w:rsidR="007B112E">
        <w:rPr>
          <w:rFonts w:asciiTheme="minorHAnsi" w:hAnsiTheme="minorHAnsi" w:cstheme="minorHAnsi"/>
          <w:sz w:val="24"/>
          <w:szCs w:val="24"/>
          <w:shd w:val="clear" w:color="auto" w:fill="FFFFFF"/>
        </w:rPr>
        <w:t xml:space="preserve">you can stop by anytime during </w:t>
      </w:r>
      <w:r w:rsidR="00EE3347">
        <w:rPr>
          <w:rFonts w:asciiTheme="minorHAnsi" w:hAnsiTheme="minorHAnsi" w:cstheme="minorHAnsi"/>
          <w:sz w:val="24"/>
          <w:szCs w:val="24"/>
          <w:shd w:val="clear" w:color="auto" w:fill="FFFFFF"/>
        </w:rPr>
        <w:t>the two-hour session</w:t>
      </w:r>
      <w:r w:rsidR="00525328">
        <w:rPr>
          <w:rFonts w:asciiTheme="minorHAnsi" w:hAnsiTheme="minorHAnsi" w:cstheme="minorHAnsi"/>
          <w:sz w:val="24"/>
          <w:szCs w:val="24"/>
          <w:shd w:val="clear" w:color="auto" w:fill="FFFFFF"/>
        </w:rPr>
        <w:t xml:space="preserve"> </w:t>
      </w:r>
      <w:r>
        <w:rPr>
          <w:rFonts w:asciiTheme="minorHAnsi" w:hAnsiTheme="minorHAnsi" w:cstheme="minorHAnsi"/>
          <w:sz w:val="24"/>
          <w:szCs w:val="24"/>
          <w:shd w:val="clear" w:color="auto" w:fill="FFFFFF"/>
        </w:rPr>
        <w:t xml:space="preserve">to learn about the fiber optics training and explore career opportunities in a high-demand, growing industry that keeps communities connected,” Shulze said. </w:t>
      </w:r>
    </w:p>
    <w:p w14:paraId="38025CF2" w14:textId="77777777" w:rsidR="00E3453B" w:rsidRDefault="00E3453B" w:rsidP="00E3453B">
      <w:pPr>
        <w:spacing w:line="300" w:lineRule="auto"/>
        <w:rPr>
          <w:rFonts w:asciiTheme="minorHAnsi" w:hAnsiTheme="minorHAnsi" w:cstheme="minorHAnsi"/>
          <w:sz w:val="24"/>
          <w:szCs w:val="24"/>
          <w:shd w:val="clear" w:color="auto" w:fill="FFFFFF"/>
        </w:rPr>
      </w:pPr>
    </w:p>
    <w:p w14:paraId="750A5932" w14:textId="50BC24E0" w:rsidR="00525328" w:rsidRPr="00525328" w:rsidRDefault="00525328" w:rsidP="00525328">
      <w:pPr>
        <w:spacing w:line="300" w:lineRule="auto"/>
        <w:rPr>
          <w:rFonts w:asciiTheme="minorHAnsi" w:hAnsiTheme="minorHAnsi" w:cstheme="minorHAnsi"/>
          <w:color w:val="000000"/>
          <w:sz w:val="24"/>
          <w:szCs w:val="24"/>
        </w:rPr>
      </w:pPr>
      <w:r>
        <w:rPr>
          <w:rFonts w:asciiTheme="minorHAnsi" w:hAnsiTheme="minorHAnsi" w:cstheme="minorHAnsi"/>
          <w:sz w:val="24"/>
          <w:szCs w:val="24"/>
          <w:shd w:val="clear" w:color="auto" w:fill="FFFFFF"/>
        </w:rPr>
        <w:t>For eligible participants, t</w:t>
      </w:r>
      <w:r w:rsidR="00E3453B" w:rsidRPr="00525328">
        <w:rPr>
          <w:rFonts w:asciiTheme="minorHAnsi" w:hAnsiTheme="minorHAnsi" w:cstheme="minorHAnsi"/>
          <w:sz w:val="24"/>
          <w:szCs w:val="24"/>
          <w:shd w:val="clear" w:color="auto" w:fill="FFFFFF"/>
        </w:rPr>
        <w:t xml:space="preserve">he one-week bootcamp </w:t>
      </w:r>
      <w:r w:rsidRPr="00525328">
        <w:rPr>
          <w:rFonts w:asciiTheme="minorHAnsi" w:hAnsiTheme="minorHAnsi" w:cstheme="minorHAnsi"/>
          <w:color w:val="000000"/>
          <w:sz w:val="24"/>
          <w:szCs w:val="24"/>
        </w:rPr>
        <w:t>features</w:t>
      </w:r>
      <w:r>
        <w:rPr>
          <w:rFonts w:asciiTheme="minorHAnsi" w:hAnsiTheme="minorHAnsi" w:cstheme="minorHAnsi"/>
          <w:color w:val="000000"/>
          <w:sz w:val="24"/>
          <w:szCs w:val="24"/>
        </w:rPr>
        <w:t>:</w:t>
      </w:r>
    </w:p>
    <w:p w14:paraId="290CD278" w14:textId="77777777" w:rsidR="00525328" w:rsidRPr="00525328" w:rsidRDefault="00525328" w:rsidP="00525328">
      <w:pPr>
        <w:pStyle w:val="ListParagraph"/>
        <w:numPr>
          <w:ilvl w:val="0"/>
          <w:numId w:val="2"/>
        </w:numPr>
        <w:spacing w:line="300" w:lineRule="auto"/>
        <w:rPr>
          <w:rFonts w:asciiTheme="minorHAnsi" w:hAnsiTheme="minorHAnsi" w:cstheme="minorHAnsi"/>
          <w:color w:val="000000"/>
          <w:sz w:val="24"/>
          <w:szCs w:val="24"/>
        </w:rPr>
      </w:pPr>
      <w:r w:rsidRPr="00525328">
        <w:rPr>
          <w:rFonts w:asciiTheme="minorHAnsi" w:hAnsiTheme="minorHAnsi" w:cstheme="minorHAnsi"/>
          <w:b/>
          <w:bCs/>
          <w:color w:val="000000"/>
          <w:sz w:val="24"/>
          <w:szCs w:val="24"/>
        </w:rPr>
        <w:t>Hands-on training</w:t>
      </w:r>
      <w:r w:rsidRPr="00525328">
        <w:rPr>
          <w:rFonts w:asciiTheme="minorHAnsi" w:hAnsiTheme="minorHAnsi" w:cstheme="minorHAnsi"/>
          <w:color w:val="000000"/>
          <w:sz w:val="24"/>
          <w:szCs w:val="24"/>
        </w:rPr>
        <w:t xml:space="preserve"> with fiber optic cable, patch panels and test equipment</w:t>
      </w:r>
    </w:p>
    <w:p w14:paraId="6BF31072" w14:textId="77777777" w:rsidR="00525328" w:rsidRPr="00525328" w:rsidRDefault="00525328" w:rsidP="00525328">
      <w:pPr>
        <w:pStyle w:val="ListParagraph"/>
        <w:numPr>
          <w:ilvl w:val="0"/>
          <w:numId w:val="2"/>
        </w:numPr>
        <w:spacing w:line="300" w:lineRule="auto"/>
        <w:rPr>
          <w:rFonts w:asciiTheme="minorHAnsi" w:hAnsiTheme="minorHAnsi" w:cstheme="minorHAnsi"/>
          <w:color w:val="000000"/>
          <w:sz w:val="24"/>
          <w:szCs w:val="24"/>
        </w:rPr>
      </w:pPr>
      <w:r w:rsidRPr="00525328">
        <w:rPr>
          <w:rFonts w:asciiTheme="minorHAnsi" w:hAnsiTheme="minorHAnsi" w:cstheme="minorHAnsi"/>
          <w:b/>
          <w:bCs/>
          <w:color w:val="000000"/>
          <w:sz w:val="24"/>
          <w:szCs w:val="24"/>
        </w:rPr>
        <w:t>Ability to earn three industry recognized certifications</w:t>
      </w:r>
      <w:r w:rsidRPr="00525328">
        <w:rPr>
          <w:rFonts w:asciiTheme="minorHAnsi" w:hAnsiTheme="minorHAnsi" w:cstheme="minorHAnsi"/>
          <w:color w:val="000000"/>
          <w:sz w:val="24"/>
          <w:szCs w:val="24"/>
        </w:rPr>
        <w:t xml:space="preserve"> at no cost (a $3,350 value)</w:t>
      </w:r>
    </w:p>
    <w:p w14:paraId="66CAD0DC" w14:textId="77777777" w:rsidR="00525328" w:rsidRPr="00525328" w:rsidRDefault="00525328" w:rsidP="00525328">
      <w:pPr>
        <w:pStyle w:val="ListParagraph"/>
        <w:numPr>
          <w:ilvl w:val="0"/>
          <w:numId w:val="2"/>
        </w:numPr>
        <w:spacing w:line="300" w:lineRule="auto"/>
        <w:rPr>
          <w:rFonts w:asciiTheme="minorHAnsi" w:hAnsiTheme="minorHAnsi" w:cstheme="minorHAnsi"/>
          <w:color w:val="000000"/>
          <w:sz w:val="24"/>
          <w:szCs w:val="24"/>
        </w:rPr>
      </w:pPr>
      <w:r w:rsidRPr="00525328">
        <w:rPr>
          <w:rFonts w:asciiTheme="minorHAnsi" w:hAnsiTheme="minorHAnsi" w:cstheme="minorHAnsi"/>
          <w:b/>
          <w:bCs/>
          <w:color w:val="000000"/>
          <w:sz w:val="24"/>
          <w:szCs w:val="24"/>
        </w:rPr>
        <w:t>Job placement support</w:t>
      </w:r>
      <w:r w:rsidRPr="00525328">
        <w:rPr>
          <w:rFonts w:asciiTheme="minorHAnsi" w:hAnsiTheme="minorHAnsi" w:cstheme="minorHAnsi"/>
          <w:color w:val="000000"/>
          <w:sz w:val="24"/>
          <w:szCs w:val="24"/>
        </w:rPr>
        <w:t xml:space="preserve"> in broadband telecommunications</w:t>
      </w:r>
    </w:p>
    <w:p w14:paraId="0DBB740C" w14:textId="77777777" w:rsidR="00525328" w:rsidRPr="00525328" w:rsidRDefault="00525328" w:rsidP="00525328">
      <w:pPr>
        <w:pStyle w:val="ListParagraph"/>
        <w:numPr>
          <w:ilvl w:val="0"/>
          <w:numId w:val="2"/>
        </w:numPr>
        <w:spacing w:line="300" w:lineRule="auto"/>
        <w:rPr>
          <w:rFonts w:asciiTheme="minorHAnsi" w:hAnsiTheme="minorHAnsi" w:cstheme="minorHAnsi"/>
          <w:color w:val="000000"/>
          <w:sz w:val="24"/>
          <w:szCs w:val="24"/>
        </w:rPr>
      </w:pPr>
      <w:r w:rsidRPr="00525328">
        <w:rPr>
          <w:rFonts w:asciiTheme="minorHAnsi" w:hAnsiTheme="minorHAnsi" w:cstheme="minorHAnsi"/>
          <w:b/>
          <w:bCs/>
          <w:color w:val="000000"/>
          <w:sz w:val="24"/>
          <w:szCs w:val="24"/>
        </w:rPr>
        <w:t>Wrap-around services</w:t>
      </w:r>
      <w:r w:rsidRPr="00525328">
        <w:rPr>
          <w:rFonts w:asciiTheme="minorHAnsi" w:hAnsiTheme="minorHAnsi" w:cstheme="minorHAnsi"/>
          <w:color w:val="000000"/>
          <w:sz w:val="24"/>
          <w:szCs w:val="24"/>
        </w:rPr>
        <w:t xml:space="preserve"> such as travel assistance, uniforms and tools of the trade</w:t>
      </w:r>
    </w:p>
    <w:p w14:paraId="6B5FA7F4" w14:textId="77777777" w:rsidR="00525328" w:rsidRDefault="00525328" w:rsidP="00525328">
      <w:pPr>
        <w:spacing w:line="300" w:lineRule="auto"/>
        <w:rPr>
          <w:rFonts w:asciiTheme="minorHAnsi" w:hAnsiTheme="minorHAnsi" w:cstheme="minorHAnsi"/>
          <w:color w:val="000000"/>
          <w:sz w:val="26"/>
          <w:szCs w:val="26"/>
        </w:rPr>
      </w:pPr>
      <w:r>
        <w:rPr>
          <w:rFonts w:asciiTheme="minorHAnsi" w:hAnsiTheme="minorHAnsi" w:cstheme="minorHAnsi"/>
          <w:color w:val="000000"/>
          <w:sz w:val="26"/>
          <w:szCs w:val="26"/>
        </w:rPr>
        <w:t xml:space="preserve"> </w:t>
      </w:r>
    </w:p>
    <w:p w14:paraId="4FBB334D" w14:textId="77777777" w:rsidR="00525328" w:rsidRPr="00525328" w:rsidRDefault="00525328" w:rsidP="00525328">
      <w:pPr>
        <w:spacing w:line="300" w:lineRule="auto"/>
        <w:rPr>
          <w:rFonts w:asciiTheme="minorHAnsi" w:hAnsiTheme="minorHAnsi" w:cstheme="minorHAnsi"/>
          <w:color w:val="000000"/>
          <w:sz w:val="24"/>
          <w:szCs w:val="24"/>
        </w:rPr>
      </w:pPr>
      <w:r w:rsidRPr="00525328">
        <w:rPr>
          <w:rFonts w:asciiTheme="minorHAnsi" w:hAnsiTheme="minorHAnsi" w:cstheme="minorHAnsi"/>
          <w:color w:val="000000"/>
          <w:sz w:val="24"/>
          <w:szCs w:val="24"/>
        </w:rPr>
        <w:t xml:space="preserve">Funding for </w:t>
      </w:r>
      <w:r w:rsidRPr="00525328">
        <w:rPr>
          <w:rFonts w:asciiTheme="minorHAnsi" w:hAnsiTheme="minorHAnsi" w:cstheme="minorHAnsi"/>
          <w:i/>
          <w:iCs/>
          <w:color w:val="000000"/>
          <w:sz w:val="24"/>
          <w:szCs w:val="24"/>
        </w:rPr>
        <w:t>Creating Connections</w:t>
      </w:r>
      <w:r w:rsidRPr="00525328">
        <w:rPr>
          <w:rFonts w:asciiTheme="minorHAnsi" w:hAnsiTheme="minorHAnsi" w:cstheme="minorHAnsi"/>
          <w:color w:val="000000"/>
          <w:sz w:val="24"/>
          <w:szCs w:val="24"/>
        </w:rPr>
        <w:t xml:space="preserve"> comes from a $1.73 million grant that is part of the federal Building Pathways to Infrastructure Jobs program. </w:t>
      </w:r>
    </w:p>
    <w:p w14:paraId="5BABEDF5" w14:textId="77777777" w:rsidR="00525328" w:rsidRPr="00525328" w:rsidRDefault="00525328" w:rsidP="00525328">
      <w:pPr>
        <w:spacing w:line="300" w:lineRule="auto"/>
        <w:rPr>
          <w:rFonts w:asciiTheme="minorHAnsi" w:hAnsiTheme="minorHAnsi" w:cstheme="minorHAnsi"/>
          <w:color w:val="000000"/>
          <w:sz w:val="24"/>
          <w:szCs w:val="24"/>
        </w:rPr>
      </w:pPr>
    </w:p>
    <w:p w14:paraId="6DD4B9CD" w14:textId="77777777" w:rsidR="00525328" w:rsidRPr="00525328" w:rsidRDefault="00525328" w:rsidP="00525328">
      <w:pPr>
        <w:spacing w:line="300" w:lineRule="auto"/>
        <w:rPr>
          <w:rFonts w:asciiTheme="minorHAnsi" w:hAnsiTheme="minorHAnsi" w:cstheme="minorHAnsi"/>
          <w:sz w:val="24"/>
          <w:szCs w:val="24"/>
        </w:rPr>
      </w:pPr>
      <w:r w:rsidRPr="00525328">
        <w:rPr>
          <w:rFonts w:asciiTheme="minorHAnsi" w:hAnsiTheme="minorHAnsi" w:cstheme="minorHAnsi"/>
          <w:sz w:val="24"/>
          <w:szCs w:val="24"/>
        </w:rPr>
        <w:lastRenderedPageBreak/>
        <w:t>The fiber optics training is conducted by BDI DataLynk, a standards-based company offering Fiber Optic Association (FOA) sanctioned fiber optics network technician training. FOA is the largest professional fiber optics society in the world</w:t>
      </w:r>
      <w:r w:rsidRPr="00525328">
        <w:rPr>
          <w:rFonts w:asciiTheme="minorHAnsi" w:hAnsiTheme="minorHAnsi" w:cstheme="minorHAnsi"/>
          <w:i/>
          <w:iCs/>
          <w:sz w:val="24"/>
          <w:szCs w:val="24"/>
        </w:rPr>
        <w:t xml:space="preserve">. </w:t>
      </w:r>
    </w:p>
    <w:p w14:paraId="14E8D999" w14:textId="77777777" w:rsidR="00525328" w:rsidRPr="00EE07F7" w:rsidRDefault="00525328" w:rsidP="00525328">
      <w:pPr>
        <w:spacing w:line="300" w:lineRule="auto"/>
        <w:rPr>
          <w:rFonts w:asciiTheme="minorHAnsi" w:hAnsiTheme="minorHAnsi" w:cstheme="minorHAnsi"/>
          <w:sz w:val="26"/>
          <w:szCs w:val="26"/>
          <w:shd w:val="clear" w:color="auto" w:fill="FFFFFF"/>
        </w:rPr>
      </w:pPr>
    </w:p>
    <w:p w14:paraId="43F07A41" w14:textId="73A65E9C" w:rsidR="00525328" w:rsidRPr="00525328" w:rsidRDefault="00237CD1" w:rsidP="00525328">
      <w:pPr>
        <w:spacing w:line="300" w:lineRule="auto"/>
        <w:rPr>
          <w:rFonts w:asciiTheme="minorHAnsi" w:hAnsiTheme="minorHAnsi" w:cstheme="minorHAnsi"/>
          <w:color w:val="000000"/>
          <w:sz w:val="24"/>
          <w:szCs w:val="24"/>
        </w:rPr>
      </w:pPr>
      <w:r>
        <w:rPr>
          <w:rFonts w:asciiTheme="minorHAnsi" w:hAnsiTheme="minorHAnsi" w:cstheme="minorHAnsi"/>
          <w:color w:val="000000"/>
          <w:sz w:val="24"/>
          <w:szCs w:val="24"/>
        </w:rPr>
        <w:t xml:space="preserve">To register for one of the </w:t>
      </w:r>
      <w:r w:rsidR="00525328" w:rsidRPr="00525328">
        <w:rPr>
          <w:rFonts w:asciiTheme="minorHAnsi" w:hAnsiTheme="minorHAnsi" w:cstheme="minorHAnsi"/>
          <w:color w:val="000000"/>
          <w:sz w:val="24"/>
          <w:szCs w:val="24"/>
        </w:rPr>
        <w:t xml:space="preserve">information sessions or </w:t>
      </w:r>
      <w:r>
        <w:rPr>
          <w:rFonts w:asciiTheme="minorHAnsi" w:hAnsiTheme="minorHAnsi" w:cstheme="minorHAnsi"/>
          <w:color w:val="000000"/>
          <w:sz w:val="24"/>
          <w:szCs w:val="24"/>
        </w:rPr>
        <w:t xml:space="preserve">for more information about </w:t>
      </w:r>
      <w:r w:rsidR="00525328" w:rsidRPr="00525328">
        <w:rPr>
          <w:rFonts w:asciiTheme="minorHAnsi" w:hAnsiTheme="minorHAnsi" w:cstheme="minorHAnsi"/>
          <w:color w:val="000000"/>
          <w:sz w:val="24"/>
          <w:szCs w:val="24"/>
        </w:rPr>
        <w:t xml:space="preserve">enrolling in the </w:t>
      </w:r>
      <w:r>
        <w:rPr>
          <w:rFonts w:asciiTheme="minorHAnsi" w:hAnsiTheme="minorHAnsi" w:cstheme="minorHAnsi"/>
          <w:color w:val="000000"/>
          <w:sz w:val="24"/>
          <w:szCs w:val="24"/>
        </w:rPr>
        <w:t xml:space="preserve">training </w:t>
      </w:r>
      <w:r w:rsidR="00525328" w:rsidRPr="00525328">
        <w:rPr>
          <w:rFonts w:asciiTheme="minorHAnsi" w:hAnsiTheme="minorHAnsi" w:cstheme="minorHAnsi"/>
          <w:color w:val="000000"/>
          <w:sz w:val="24"/>
          <w:szCs w:val="24"/>
        </w:rPr>
        <w:t>program</w:t>
      </w:r>
      <w:r>
        <w:rPr>
          <w:rFonts w:asciiTheme="minorHAnsi" w:hAnsiTheme="minorHAnsi" w:cstheme="minorHAnsi"/>
          <w:color w:val="000000"/>
          <w:sz w:val="24"/>
          <w:szCs w:val="24"/>
        </w:rPr>
        <w:t>,</w:t>
      </w:r>
      <w:r w:rsidR="00525328" w:rsidRPr="00525328">
        <w:rPr>
          <w:rFonts w:asciiTheme="minorHAnsi" w:hAnsiTheme="minorHAnsi" w:cstheme="minorHAnsi"/>
          <w:color w:val="000000"/>
          <w:sz w:val="24"/>
          <w:szCs w:val="24"/>
        </w:rPr>
        <w:t xml:space="preserve"> call 800-434-JOBS, ext. 4206 or email </w:t>
      </w:r>
      <w:hyperlink r:id="rId9" w:history="1">
        <w:r w:rsidR="00525328" w:rsidRPr="00525328">
          <w:rPr>
            <w:rStyle w:val="Hyperlink"/>
            <w:rFonts w:asciiTheme="minorHAnsi" w:hAnsiTheme="minorHAnsi" w:cstheme="minorHAnsi"/>
            <w:sz w:val="24"/>
            <w:szCs w:val="24"/>
          </w:rPr>
          <w:t>broadband@careersourceclm.com</w:t>
        </w:r>
      </w:hyperlink>
      <w:r w:rsidR="00525328" w:rsidRPr="00525328">
        <w:rPr>
          <w:sz w:val="24"/>
          <w:szCs w:val="24"/>
        </w:rPr>
        <w:t>.</w:t>
      </w:r>
      <w:r w:rsidR="00525328" w:rsidRPr="00525328">
        <w:rPr>
          <w:rFonts w:asciiTheme="minorHAnsi" w:hAnsiTheme="minorHAnsi" w:cstheme="minorHAnsi"/>
          <w:color w:val="000000"/>
          <w:sz w:val="24"/>
          <w:szCs w:val="24"/>
        </w:rPr>
        <w:t xml:space="preserve"> </w:t>
      </w:r>
    </w:p>
    <w:p w14:paraId="20AB5315" w14:textId="7B8EE7E0" w:rsidR="00E3453B" w:rsidRDefault="00E3453B" w:rsidP="00E3453B">
      <w:pPr>
        <w:spacing w:line="300" w:lineRule="auto"/>
        <w:rPr>
          <w:rFonts w:asciiTheme="minorHAnsi" w:hAnsiTheme="minorHAnsi" w:cstheme="minorHAnsi"/>
          <w:sz w:val="24"/>
          <w:szCs w:val="24"/>
          <w:shd w:val="clear" w:color="auto" w:fill="FFFFFF"/>
        </w:rPr>
      </w:pPr>
    </w:p>
    <w:p w14:paraId="3239A46C" w14:textId="77777777" w:rsidR="00684DD9" w:rsidRDefault="00684DD9" w:rsidP="00684DD9">
      <w:pPr>
        <w:pStyle w:val="NormalWeb"/>
        <w:shd w:val="clear" w:color="auto" w:fill="FFFFFF"/>
        <w:spacing w:before="0" w:beforeAutospacing="0" w:after="0" w:afterAutospacing="0"/>
        <w:rPr>
          <w:rStyle w:val="Emphasis"/>
          <w:rFonts w:ascii="Calibri" w:hAnsi="Calibri" w:cs="Calibri"/>
          <w:color w:val="4A4A4A"/>
          <w:sz w:val="22"/>
          <w:szCs w:val="22"/>
          <w:bdr w:val="none" w:sz="0" w:space="0" w:color="auto" w:frame="1"/>
        </w:rPr>
      </w:pPr>
      <w:r>
        <w:rPr>
          <w:rStyle w:val="Emphasis"/>
          <w:rFonts w:ascii="Arial" w:hAnsi="Arial" w:cs="Arial"/>
          <w:color w:val="4A4A4A"/>
          <w:sz w:val="20"/>
          <w:szCs w:val="20"/>
          <w:bdr w:val="none" w:sz="0" w:space="0" w:color="auto" w:frame="1"/>
        </w:rPr>
        <w:t>###</w:t>
      </w:r>
    </w:p>
    <w:p w14:paraId="68658B2A" w14:textId="77777777" w:rsidR="00684DD9" w:rsidRDefault="00684DD9" w:rsidP="00684DD9">
      <w:pPr>
        <w:pStyle w:val="NormalWeb"/>
        <w:shd w:val="clear" w:color="auto" w:fill="FFFFFF"/>
        <w:spacing w:before="0" w:beforeAutospacing="0" w:after="0" w:afterAutospacing="0"/>
        <w:rPr>
          <w:rStyle w:val="Emphasis"/>
          <w:rFonts w:ascii="Arial" w:hAnsi="Arial" w:cs="Arial"/>
          <w:color w:val="4A4A4A"/>
          <w:sz w:val="20"/>
          <w:szCs w:val="20"/>
          <w:bdr w:val="none" w:sz="0" w:space="0" w:color="auto" w:frame="1"/>
        </w:rPr>
      </w:pPr>
    </w:p>
    <w:p w14:paraId="1A98B27C" w14:textId="2E0210B7" w:rsidR="00684DD9" w:rsidRPr="00525328" w:rsidRDefault="00684DD9" w:rsidP="00684DD9">
      <w:pPr>
        <w:pStyle w:val="NormalWeb"/>
        <w:shd w:val="clear" w:color="auto" w:fill="FFFFFF"/>
        <w:spacing w:before="0" w:beforeAutospacing="0" w:after="0" w:afterAutospacing="0"/>
        <w:rPr>
          <w:rFonts w:asciiTheme="minorHAnsi" w:hAnsiTheme="minorHAnsi" w:cstheme="minorHAnsi"/>
          <w:sz w:val="20"/>
          <w:szCs w:val="20"/>
        </w:rPr>
      </w:pPr>
      <w:r w:rsidRPr="00525328">
        <w:rPr>
          <w:rStyle w:val="Emphasis"/>
          <w:rFonts w:asciiTheme="minorHAnsi" w:hAnsiTheme="minorHAnsi" w:cstheme="minorHAnsi"/>
          <w:color w:val="4A4A4A"/>
          <w:sz w:val="20"/>
          <w:szCs w:val="20"/>
          <w:bdr w:val="none" w:sz="0" w:space="0" w:color="auto" w:frame="1"/>
        </w:rPr>
        <w:t>CareerSource Citrus Levy Marion is a member of CareerSource Florida and a proud partner of the American Job Center network. CareerSource Citrus Levy Marion is supported by the U.S. Departments of Labor, Health and Human Services, Education, and other agencies as part of awards totaling $</w:t>
      </w:r>
      <w:r w:rsidR="00525328" w:rsidRPr="00525328">
        <w:rPr>
          <w:rStyle w:val="Emphasis"/>
          <w:rFonts w:asciiTheme="minorHAnsi" w:hAnsiTheme="minorHAnsi" w:cstheme="minorHAnsi"/>
          <w:color w:val="4A4A4A"/>
          <w:sz w:val="20"/>
          <w:szCs w:val="20"/>
          <w:bdr w:val="none" w:sz="0" w:space="0" w:color="auto" w:frame="1"/>
        </w:rPr>
        <w:t>7.8</w:t>
      </w:r>
      <w:r w:rsidRPr="00525328">
        <w:rPr>
          <w:rStyle w:val="Emphasis"/>
          <w:rFonts w:asciiTheme="minorHAnsi" w:hAnsiTheme="minorHAnsi" w:cstheme="minorHAnsi"/>
          <w:color w:val="4A4A4A"/>
          <w:sz w:val="20"/>
          <w:szCs w:val="20"/>
          <w:bdr w:val="none" w:sz="0" w:space="0" w:color="auto" w:frame="1"/>
        </w:rPr>
        <w:t xml:space="preserve"> million (revised annually). Unless otherwise stipulated, all statements, news releases, requests for proposals, bid solicitations and other applicable documents are fully funded from federal sources.</w:t>
      </w:r>
    </w:p>
    <w:p w14:paraId="6F040BEC" w14:textId="77777777" w:rsidR="00684DD9" w:rsidRPr="00525328" w:rsidRDefault="00684DD9" w:rsidP="00684DD9">
      <w:pPr>
        <w:pStyle w:val="NormalWeb"/>
        <w:shd w:val="clear" w:color="auto" w:fill="FFFFFF"/>
        <w:spacing w:before="0" w:beforeAutospacing="0" w:after="0" w:afterAutospacing="0"/>
        <w:rPr>
          <w:rStyle w:val="Emphasis"/>
          <w:rFonts w:asciiTheme="minorHAnsi" w:hAnsiTheme="minorHAnsi" w:cstheme="minorHAnsi"/>
          <w:sz w:val="20"/>
          <w:szCs w:val="20"/>
          <w:bdr w:val="none" w:sz="0" w:space="0" w:color="auto" w:frame="1"/>
        </w:rPr>
      </w:pPr>
    </w:p>
    <w:p w14:paraId="3224D414" w14:textId="1E502CF7" w:rsidR="00684DD9" w:rsidRDefault="00684DD9" w:rsidP="00616C06">
      <w:pPr>
        <w:pStyle w:val="NormalWeb"/>
        <w:shd w:val="clear" w:color="auto" w:fill="FFFFFF"/>
        <w:spacing w:before="0" w:beforeAutospacing="0" w:after="0" w:afterAutospacing="0"/>
        <w:rPr>
          <w:rStyle w:val="Emphasis"/>
          <w:rFonts w:asciiTheme="minorHAnsi" w:hAnsiTheme="minorHAnsi" w:cstheme="minorHAnsi"/>
          <w:color w:val="4A4A4A"/>
          <w:sz w:val="20"/>
          <w:szCs w:val="20"/>
          <w:bdr w:val="none" w:sz="0" w:space="0" w:color="auto" w:frame="1"/>
        </w:rPr>
      </w:pPr>
      <w:r w:rsidRPr="00525328">
        <w:rPr>
          <w:rStyle w:val="Emphasis"/>
          <w:rFonts w:asciiTheme="minorHAnsi" w:hAnsiTheme="minorHAnsi" w:cstheme="minorHAnsi"/>
          <w:color w:val="4A4A4A"/>
          <w:sz w:val="20"/>
          <w:szCs w:val="20"/>
          <w:bdr w:val="none" w:sz="0" w:space="0" w:color="auto" w:frame="1"/>
        </w:rPr>
        <w:t xml:space="preserve">CareerSource Citrus Levy Marion is an equal opportunity employer/program. Auxiliary aids and services are available upon request to individuals with disabilities and in Spanish. All voice telephone numbers listed above may be reached by </w:t>
      </w:r>
      <w:r w:rsidR="002560DD" w:rsidRPr="00525328">
        <w:rPr>
          <w:rStyle w:val="Emphasis"/>
          <w:rFonts w:asciiTheme="minorHAnsi" w:hAnsiTheme="minorHAnsi" w:cstheme="minorHAnsi"/>
          <w:color w:val="4A4A4A"/>
          <w:sz w:val="20"/>
          <w:szCs w:val="20"/>
          <w:bdr w:val="none" w:sz="0" w:space="0" w:color="auto" w:frame="1"/>
        </w:rPr>
        <w:t xml:space="preserve">those </w:t>
      </w:r>
      <w:r w:rsidRPr="00525328">
        <w:rPr>
          <w:rStyle w:val="Emphasis"/>
          <w:rFonts w:asciiTheme="minorHAnsi" w:hAnsiTheme="minorHAnsi" w:cstheme="minorHAnsi"/>
          <w:color w:val="4A4A4A"/>
          <w:sz w:val="20"/>
          <w:szCs w:val="20"/>
          <w:bdr w:val="none" w:sz="0" w:space="0" w:color="auto" w:frame="1"/>
        </w:rPr>
        <w:t>using TTY/TDD equipment via the Florida Relay Service at 711. If you need accommodations, call 800-434-5627, ext. 7878 or e-mail </w:t>
      </w:r>
      <w:hyperlink r:id="rId10" w:history="1">
        <w:r w:rsidRPr="00525328">
          <w:rPr>
            <w:rStyle w:val="Emphasis"/>
            <w:rFonts w:asciiTheme="minorHAnsi" w:hAnsiTheme="minorHAnsi" w:cstheme="minorHAnsi"/>
            <w:color w:val="0D76BD"/>
            <w:sz w:val="20"/>
            <w:szCs w:val="20"/>
            <w:bdr w:val="none" w:sz="0" w:space="0" w:color="auto" w:frame="1"/>
          </w:rPr>
          <w:t>accommodations@careersourceclm.com</w:t>
        </w:r>
      </w:hyperlink>
      <w:r w:rsidRPr="00525328">
        <w:rPr>
          <w:rStyle w:val="Emphasis"/>
          <w:rFonts w:asciiTheme="minorHAnsi" w:hAnsiTheme="minorHAnsi" w:cstheme="minorHAnsi"/>
          <w:color w:val="4A4A4A"/>
          <w:sz w:val="20"/>
          <w:szCs w:val="20"/>
          <w:bdr w:val="none" w:sz="0" w:space="0" w:color="auto" w:frame="1"/>
        </w:rPr>
        <w:t>. Please make request at least three business days in advance. Stay connected with CareerSource Citrus Levy Marion on </w:t>
      </w:r>
      <w:hyperlink r:id="rId11" w:history="1">
        <w:r w:rsidRPr="00525328">
          <w:rPr>
            <w:rStyle w:val="Emphasis"/>
            <w:rFonts w:asciiTheme="minorHAnsi" w:hAnsiTheme="minorHAnsi" w:cstheme="minorHAnsi"/>
            <w:color w:val="0D76BD"/>
            <w:sz w:val="20"/>
            <w:szCs w:val="20"/>
            <w:bdr w:val="none" w:sz="0" w:space="0" w:color="auto" w:frame="1"/>
          </w:rPr>
          <w:t>Facebook</w:t>
        </w:r>
      </w:hyperlink>
      <w:r w:rsidRPr="00525328">
        <w:rPr>
          <w:rStyle w:val="Emphasis"/>
          <w:rFonts w:asciiTheme="minorHAnsi" w:hAnsiTheme="minorHAnsi" w:cstheme="minorHAnsi"/>
          <w:color w:val="4A4A4A"/>
          <w:sz w:val="20"/>
          <w:szCs w:val="20"/>
          <w:bdr w:val="none" w:sz="0" w:space="0" w:color="auto" w:frame="1"/>
        </w:rPr>
        <w:t>, </w:t>
      </w:r>
      <w:hyperlink r:id="rId12" w:history="1">
        <w:r w:rsidR="006914D2" w:rsidRPr="00525328">
          <w:rPr>
            <w:rStyle w:val="Hyperlink"/>
            <w:rFonts w:asciiTheme="minorHAnsi" w:hAnsiTheme="minorHAnsi" w:cstheme="minorHAnsi"/>
            <w:i/>
            <w:iCs/>
            <w:sz w:val="20"/>
            <w:szCs w:val="20"/>
            <w:bdr w:val="none" w:sz="0" w:space="0" w:color="auto" w:frame="1"/>
          </w:rPr>
          <w:t>Instagram</w:t>
        </w:r>
      </w:hyperlink>
      <w:r w:rsidR="006914D2" w:rsidRPr="00525328">
        <w:rPr>
          <w:rStyle w:val="Emphasis"/>
          <w:rFonts w:asciiTheme="minorHAnsi" w:hAnsiTheme="minorHAnsi" w:cstheme="minorHAnsi"/>
          <w:i w:val="0"/>
          <w:iCs w:val="0"/>
          <w:color w:val="4A4A4A"/>
          <w:sz w:val="20"/>
          <w:szCs w:val="20"/>
          <w:bdr w:val="none" w:sz="0" w:space="0" w:color="auto" w:frame="1"/>
        </w:rPr>
        <w:t xml:space="preserve">, </w:t>
      </w:r>
      <w:hyperlink r:id="rId13" w:history="1">
        <w:r w:rsidRPr="00525328">
          <w:rPr>
            <w:rStyle w:val="Emphasis"/>
            <w:rFonts w:asciiTheme="minorHAnsi" w:hAnsiTheme="minorHAnsi" w:cstheme="minorHAnsi"/>
            <w:color w:val="0D76BD"/>
            <w:sz w:val="20"/>
            <w:szCs w:val="20"/>
            <w:bdr w:val="none" w:sz="0" w:space="0" w:color="auto" w:frame="1"/>
          </w:rPr>
          <w:t>YouTube</w:t>
        </w:r>
      </w:hyperlink>
      <w:r w:rsidRPr="00525328">
        <w:rPr>
          <w:rStyle w:val="Emphasis"/>
          <w:rFonts w:asciiTheme="minorHAnsi" w:hAnsiTheme="minorHAnsi" w:cstheme="minorHAnsi"/>
          <w:color w:val="4A4A4A"/>
          <w:sz w:val="20"/>
          <w:szCs w:val="20"/>
          <w:bdr w:val="none" w:sz="0" w:space="0" w:color="auto" w:frame="1"/>
        </w:rPr>
        <w:t> and </w:t>
      </w:r>
      <w:hyperlink r:id="rId14" w:history="1">
        <w:r w:rsidRPr="00525328">
          <w:rPr>
            <w:rStyle w:val="Emphasis"/>
            <w:rFonts w:asciiTheme="minorHAnsi" w:hAnsiTheme="minorHAnsi" w:cstheme="minorHAnsi"/>
            <w:color w:val="0D76BD"/>
            <w:sz w:val="20"/>
            <w:szCs w:val="20"/>
            <w:bdr w:val="none" w:sz="0" w:space="0" w:color="auto" w:frame="1"/>
          </w:rPr>
          <w:t>LinkedIn</w:t>
        </w:r>
      </w:hyperlink>
      <w:r w:rsidRPr="00525328">
        <w:rPr>
          <w:rStyle w:val="Emphasis"/>
          <w:rFonts w:asciiTheme="minorHAnsi" w:hAnsiTheme="minorHAnsi" w:cstheme="minorHAnsi"/>
          <w:color w:val="4A4A4A"/>
          <w:sz w:val="20"/>
          <w:szCs w:val="20"/>
          <w:bdr w:val="none" w:sz="0" w:space="0" w:color="auto" w:frame="1"/>
        </w:rPr>
        <w:t>. </w:t>
      </w:r>
    </w:p>
    <w:p w14:paraId="59BDF8C1" w14:textId="77777777" w:rsidR="005E3CB3" w:rsidRDefault="005E3CB3" w:rsidP="00616C06">
      <w:pPr>
        <w:pStyle w:val="NormalWeb"/>
        <w:shd w:val="clear" w:color="auto" w:fill="FFFFFF"/>
        <w:spacing w:before="0" w:beforeAutospacing="0" w:after="0" w:afterAutospacing="0"/>
        <w:rPr>
          <w:rStyle w:val="Emphasis"/>
          <w:rFonts w:asciiTheme="minorHAnsi" w:hAnsiTheme="minorHAnsi" w:cstheme="minorHAnsi"/>
          <w:color w:val="4A4A4A"/>
          <w:sz w:val="20"/>
          <w:szCs w:val="20"/>
          <w:bdr w:val="none" w:sz="0" w:space="0" w:color="auto" w:frame="1"/>
        </w:rPr>
      </w:pPr>
    </w:p>
    <w:p w14:paraId="667FF1E2" w14:textId="5B8B73F7" w:rsidR="005E3CB3" w:rsidRPr="005E3CB3" w:rsidRDefault="005E3CB3" w:rsidP="00616C06">
      <w:pPr>
        <w:pStyle w:val="NormalWeb"/>
        <w:shd w:val="clear" w:color="auto" w:fill="FFFFFF"/>
        <w:spacing w:before="0" w:beforeAutospacing="0" w:after="0" w:afterAutospacing="0"/>
        <w:rPr>
          <w:rFonts w:asciiTheme="minorHAnsi" w:hAnsiTheme="minorHAnsi" w:cstheme="minorHAnsi"/>
          <w:i/>
          <w:iCs/>
          <w:color w:val="000000"/>
          <w:sz w:val="20"/>
          <w:szCs w:val="20"/>
        </w:rPr>
      </w:pPr>
      <w:r w:rsidRPr="005E3CB3">
        <w:rPr>
          <w:rFonts w:asciiTheme="minorHAnsi" w:hAnsiTheme="minorHAnsi" w:cstheme="minorHAnsi"/>
          <w:i/>
          <w:iCs/>
          <w:color w:val="000000"/>
          <w:sz w:val="20"/>
          <w:szCs w:val="20"/>
        </w:rPr>
        <w:t>College of Central Florida offers equal access and opportunity in employment, admissions and educational activities. For inquiries regarding nondiscrimination policies contact the Title IX Coordinator at 352-291-4410 or Compliance@cf.edu. Visit CF.edu/TitleIX for details.</w:t>
      </w:r>
    </w:p>
    <w:bookmarkEnd w:id="0"/>
    <w:p w14:paraId="75DACC00" w14:textId="77777777" w:rsidR="009C726F" w:rsidRDefault="009C726F" w:rsidP="00684DD9">
      <w:pPr>
        <w:rPr>
          <w:sz w:val="17"/>
          <w:szCs w:val="17"/>
        </w:rPr>
      </w:pPr>
    </w:p>
    <w:bookmarkEnd w:id="1"/>
    <w:bookmarkEnd w:id="2"/>
    <w:p w14:paraId="7B47A296" w14:textId="77777777" w:rsidR="001F1499" w:rsidRDefault="001F1499" w:rsidP="00684DD9">
      <w:pPr>
        <w:rPr>
          <w:sz w:val="24"/>
          <w:szCs w:val="24"/>
        </w:rPr>
      </w:pPr>
    </w:p>
    <w:p w14:paraId="5FC9778E" w14:textId="77777777" w:rsidR="008F21E3" w:rsidRDefault="008F21E3" w:rsidP="00684DD9">
      <w:pPr>
        <w:rPr>
          <w:sz w:val="24"/>
          <w:szCs w:val="24"/>
        </w:rPr>
      </w:pPr>
    </w:p>
    <w:p w14:paraId="26EDFF63" w14:textId="77777777" w:rsidR="00DF2EC0" w:rsidRDefault="00DF2EC0" w:rsidP="00DF2EC0">
      <w:pPr>
        <w:rPr>
          <w:sz w:val="24"/>
          <w:szCs w:val="24"/>
        </w:rPr>
      </w:pPr>
    </w:p>
    <w:sectPr w:rsidR="00DF2EC0" w:rsidSect="00616C06">
      <w:pgSz w:w="12240" w:h="15840"/>
      <w:pgMar w:top="576" w:right="1008" w:bottom="28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A93FA7"/>
    <w:multiLevelType w:val="hybridMultilevel"/>
    <w:tmpl w:val="4AC4C7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6DCF6BE0"/>
    <w:multiLevelType w:val="hybridMultilevel"/>
    <w:tmpl w:val="5E3ECB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08506044">
    <w:abstractNumId w:val="0"/>
  </w:num>
  <w:num w:numId="2" w16cid:durableId="7955657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C60"/>
    <w:rsid w:val="0000710F"/>
    <w:rsid w:val="000152CF"/>
    <w:rsid w:val="00022B40"/>
    <w:rsid w:val="000454E5"/>
    <w:rsid w:val="00121C39"/>
    <w:rsid w:val="00150B36"/>
    <w:rsid w:val="0017164E"/>
    <w:rsid w:val="00197597"/>
    <w:rsid w:val="001A28F5"/>
    <w:rsid w:val="001B09AA"/>
    <w:rsid w:val="001E517F"/>
    <w:rsid w:val="001F1499"/>
    <w:rsid w:val="001F66D4"/>
    <w:rsid w:val="00237CD1"/>
    <w:rsid w:val="002560DD"/>
    <w:rsid w:val="002B7B5C"/>
    <w:rsid w:val="003422EC"/>
    <w:rsid w:val="00363FED"/>
    <w:rsid w:val="003F41A2"/>
    <w:rsid w:val="003F7E68"/>
    <w:rsid w:val="00410C22"/>
    <w:rsid w:val="004202D0"/>
    <w:rsid w:val="00434204"/>
    <w:rsid w:val="00435774"/>
    <w:rsid w:val="004443B1"/>
    <w:rsid w:val="0045650E"/>
    <w:rsid w:val="004658B3"/>
    <w:rsid w:val="004A4A00"/>
    <w:rsid w:val="00525328"/>
    <w:rsid w:val="00551294"/>
    <w:rsid w:val="00551A55"/>
    <w:rsid w:val="00595854"/>
    <w:rsid w:val="005A76FB"/>
    <w:rsid w:val="005E3CB3"/>
    <w:rsid w:val="00607C60"/>
    <w:rsid w:val="00616C06"/>
    <w:rsid w:val="006361E8"/>
    <w:rsid w:val="0063714E"/>
    <w:rsid w:val="0066305C"/>
    <w:rsid w:val="00684DD9"/>
    <w:rsid w:val="006914D2"/>
    <w:rsid w:val="006F28BA"/>
    <w:rsid w:val="007100D3"/>
    <w:rsid w:val="007825CB"/>
    <w:rsid w:val="007B112E"/>
    <w:rsid w:val="007B353F"/>
    <w:rsid w:val="007B7977"/>
    <w:rsid w:val="0080484E"/>
    <w:rsid w:val="0088088E"/>
    <w:rsid w:val="00883F05"/>
    <w:rsid w:val="008D477F"/>
    <w:rsid w:val="008E1093"/>
    <w:rsid w:val="008F21E3"/>
    <w:rsid w:val="00917C37"/>
    <w:rsid w:val="00943C08"/>
    <w:rsid w:val="00961872"/>
    <w:rsid w:val="00966F2D"/>
    <w:rsid w:val="00971B2C"/>
    <w:rsid w:val="00976549"/>
    <w:rsid w:val="00985B5E"/>
    <w:rsid w:val="00990312"/>
    <w:rsid w:val="00997AE7"/>
    <w:rsid w:val="009C2496"/>
    <w:rsid w:val="009C726F"/>
    <w:rsid w:val="009D34EF"/>
    <w:rsid w:val="009E0693"/>
    <w:rsid w:val="00A3262E"/>
    <w:rsid w:val="00A73026"/>
    <w:rsid w:val="00A81616"/>
    <w:rsid w:val="00AE7B9A"/>
    <w:rsid w:val="00AF1C6F"/>
    <w:rsid w:val="00B2471B"/>
    <w:rsid w:val="00B301FF"/>
    <w:rsid w:val="00B47260"/>
    <w:rsid w:val="00B82FC0"/>
    <w:rsid w:val="00BC7CD3"/>
    <w:rsid w:val="00BD5CC5"/>
    <w:rsid w:val="00C35B97"/>
    <w:rsid w:val="00C43E0C"/>
    <w:rsid w:val="00C8332D"/>
    <w:rsid w:val="00CE59C0"/>
    <w:rsid w:val="00CE7F35"/>
    <w:rsid w:val="00D65894"/>
    <w:rsid w:val="00D67397"/>
    <w:rsid w:val="00D77723"/>
    <w:rsid w:val="00D915A8"/>
    <w:rsid w:val="00DA1C1A"/>
    <w:rsid w:val="00DA23DA"/>
    <w:rsid w:val="00DA6622"/>
    <w:rsid w:val="00DC164A"/>
    <w:rsid w:val="00DC4101"/>
    <w:rsid w:val="00DD6DEC"/>
    <w:rsid w:val="00DE597A"/>
    <w:rsid w:val="00DF2EC0"/>
    <w:rsid w:val="00E3425A"/>
    <w:rsid w:val="00E3453B"/>
    <w:rsid w:val="00E45581"/>
    <w:rsid w:val="00E55D37"/>
    <w:rsid w:val="00E86D78"/>
    <w:rsid w:val="00E9223F"/>
    <w:rsid w:val="00EB4CDB"/>
    <w:rsid w:val="00ED5FD0"/>
    <w:rsid w:val="00EE07F7"/>
    <w:rsid w:val="00EE1025"/>
    <w:rsid w:val="00EE2C34"/>
    <w:rsid w:val="00EE3347"/>
    <w:rsid w:val="00F228F4"/>
    <w:rsid w:val="00F30112"/>
    <w:rsid w:val="00F747F6"/>
    <w:rsid w:val="00FD03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A8150"/>
  <w15:chartTrackingRefBased/>
  <w15:docId w15:val="{D1BF4108-A223-46BD-871D-A3C03EBBF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7C60"/>
    <w:pPr>
      <w:spacing w:after="0" w:line="240" w:lineRule="auto"/>
    </w:pPr>
    <w:rPr>
      <w:rFonts w:ascii="Calibri" w:hAnsi="Calibri" w:cs="Calibri"/>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E59C0"/>
    <w:rPr>
      <w:color w:val="0000FF"/>
      <w:u w:val="single"/>
    </w:rPr>
  </w:style>
  <w:style w:type="character" w:styleId="UnresolvedMention">
    <w:name w:val="Unresolved Mention"/>
    <w:basedOn w:val="DefaultParagraphFont"/>
    <w:uiPriority w:val="99"/>
    <w:semiHidden/>
    <w:unhideWhenUsed/>
    <w:rsid w:val="00F30112"/>
    <w:rPr>
      <w:color w:val="605E5C"/>
      <w:shd w:val="clear" w:color="auto" w:fill="E1DFDD"/>
    </w:rPr>
  </w:style>
  <w:style w:type="paragraph" w:styleId="NormalWeb">
    <w:name w:val="Normal (Web)"/>
    <w:basedOn w:val="Normal"/>
    <w:uiPriority w:val="99"/>
    <w:unhideWhenUsed/>
    <w:rsid w:val="00BC7CD3"/>
    <w:pPr>
      <w:spacing w:before="100" w:beforeAutospacing="1" w:after="100" w:afterAutospacing="1"/>
    </w:pPr>
    <w:rPr>
      <w:rFonts w:ascii="Times New Roman" w:eastAsia="Times New Roman" w:hAnsi="Times New Roman" w:cs="Times New Roman"/>
      <w:sz w:val="24"/>
      <w:szCs w:val="24"/>
      <w14:ligatures w14:val="none"/>
    </w:rPr>
  </w:style>
  <w:style w:type="character" w:styleId="Emphasis">
    <w:name w:val="Emphasis"/>
    <w:basedOn w:val="DefaultParagraphFont"/>
    <w:uiPriority w:val="20"/>
    <w:qFormat/>
    <w:rsid w:val="00BC7CD3"/>
    <w:rPr>
      <w:i/>
      <w:iCs/>
    </w:rPr>
  </w:style>
  <w:style w:type="paragraph" w:styleId="ListParagraph">
    <w:name w:val="List Paragraph"/>
    <w:basedOn w:val="Normal"/>
    <w:uiPriority w:val="34"/>
    <w:qFormat/>
    <w:rsid w:val="00684DD9"/>
    <w:pPr>
      <w:ind w:left="720"/>
    </w:pPr>
  </w:style>
  <w:style w:type="paragraph" w:customStyle="1" w:styleId="Default">
    <w:name w:val="Default"/>
    <w:rsid w:val="00EE07F7"/>
    <w:pPr>
      <w:autoSpaceDE w:val="0"/>
      <w:autoSpaceDN w:val="0"/>
      <w:adjustRightInd w:val="0"/>
      <w:spacing w:after="0" w:line="240" w:lineRule="auto"/>
    </w:pPr>
    <w:rPr>
      <w:rFonts w:ascii="Times New Roman" w:hAnsi="Times New Roman" w:cs="Times New Roman"/>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2890958">
      <w:bodyDiv w:val="1"/>
      <w:marLeft w:val="0"/>
      <w:marRight w:val="0"/>
      <w:marTop w:val="0"/>
      <w:marBottom w:val="0"/>
      <w:divBdr>
        <w:top w:val="none" w:sz="0" w:space="0" w:color="auto"/>
        <w:left w:val="none" w:sz="0" w:space="0" w:color="auto"/>
        <w:bottom w:val="none" w:sz="0" w:space="0" w:color="auto"/>
        <w:right w:val="none" w:sz="0" w:space="0" w:color="auto"/>
      </w:divBdr>
    </w:div>
    <w:div w:id="1164249544">
      <w:bodyDiv w:val="1"/>
      <w:marLeft w:val="0"/>
      <w:marRight w:val="0"/>
      <w:marTop w:val="0"/>
      <w:marBottom w:val="0"/>
      <w:divBdr>
        <w:top w:val="none" w:sz="0" w:space="0" w:color="auto"/>
        <w:left w:val="none" w:sz="0" w:space="0" w:color="auto"/>
        <w:bottom w:val="none" w:sz="0" w:space="0" w:color="auto"/>
        <w:right w:val="none" w:sz="0" w:space="0" w:color="auto"/>
      </w:divBdr>
    </w:div>
    <w:div w:id="1210873500">
      <w:bodyDiv w:val="1"/>
      <w:marLeft w:val="0"/>
      <w:marRight w:val="0"/>
      <w:marTop w:val="0"/>
      <w:marBottom w:val="0"/>
      <w:divBdr>
        <w:top w:val="none" w:sz="0" w:space="0" w:color="auto"/>
        <w:left w:val="none" w:sz="0" w:space="0" w:color="auto"/>
        <w:bottom w:val="none" w:sz="0" w:space="0" w:color="auto"/>
        <w:right w:val="none" w:sz="0" w:space="0" w:color="auto"/>
      </w:divBdr>
    </w:div>
    <w:div w:id="1733234423">
      <w:bodyDiv w:val="1"/>
      <w:marLeft w:val="0"/>
      <w:marRight w:val="0"/>
      <w:marTop w:val="0"/>
      <w:marBottom w:val="0"/>
      <w:divBdr>
        <w:top w:val="none" w:sz="0" w:space="0" w:color="auto"/>
        <w:left w:val="none" w:sz="0" w:space="0" w:color="auto"/>
        <w:bottom w:val="none" w:sz="0" w:space="0" w:color="auto"/>
        <w:right w:val="none" w:sz="0" w:space="0" w:color="auto"/>
      </w:divBdr>
    </w:div>
    <w:div w:id="1747922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roadband@careersourceclm.com" TargetMode="External"/><Relationship Id="rId13" Type="http://schemas.openxmlformats.org/officeDocument/2006/relationships/hyperlink" Target="https://www.youtube.com/channel/UCbKvkHfcclHB8btHFhFPk8g" TargetMode="External"/><Relationship Id="rId3" Type="http://schemas.openxmlformats.org/officeDocument/2006/relationships/styles" Target="styles.xml"/><Relationship Id="rId7" Type="http://schemas.openxmlformats.org/officeDocument/2006/relationships/hyperlink" Target="mailto:lbyrnes@careersourceclm.com" TargetMode="External"/><Relationship Id="rId12" Type="http://schemas.openxmlformats.org/officeDocument/2006/relationships/hyperlink" Target="https://www.instagram.com/careersourcecl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facebook.com/CareerSourceCL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accommodations@careersourceclm.com" TargetMode="External"/><Relationship Id="rId4" Type="http://schemas.openxmlformats.org/officeDocument/2006/relationships/settings" Target="settings.xml"/><Relationship Id="rId9" Type="http://schemas.openxmlformats.org/officeDocument/2006/relationships/hyperlink" Target="mailto:broadband@careersourceclm.com" TargetMode="External"/><Relationship Id="rId14" Type="http://schemas.openxmlformats.org/officeDocument/2006/relationships/hyperlink" Target="https://www.linkedin.com/company/careersource-citrus-levy-mar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A38EBE-0C62-4E04-9CCC-00E7CA270D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585</TotalTime>
  <Pages>2</Pages>
  <Words>658</Words>
  <Characters>3756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Byrnes</dc:creator>
  <cp:keywords/>
  <dc:description/>
  <cp:lastModifiedBy>Laura Byrnes</cp:lastModifiedBy>
  <cp:revision>18</cp:revision>
  <cp:lastPrinted>2026-02-05T16:27:00Z</cp:lastPrinted>
  <dcterms:created xsi:type="dcterms:W3CDTF">2025-09-30T19:47:00Z</dcterms:created>
  <dcterms:modified xsi:type="dcterms:W3CDTF">2026-09-01T14:39:00Z</dcterms:modified>
</cp:coreProperties>
</file>